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FC" w:rsidRPr="00EE42FC" w:rsidRDefault="00EE42FC" w:rsidP="00EE42FC">
      <w:pPr>
        <w:pStyle w:val="af5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EE42FC">
        <w:rPr>
          <w:color w:val="000000"/>
          <w:sz w:val="28"/>
          <w:szCs w:val="28"/>
        </w:rPr>
        <w:t>16.08.2017г.</w:t>
      </w:r>
    </w:p>
    <w:p w:rsidR="00EE42FC" w:rsidRPr="00EE42FC" w:rsidRDefault="00EE42FC" w:rsidP="00EE42FC">
      <w:pPr>
        <w:pStyle w:val="af5"/>
        <w:shd w:val="clear" w:color="auto" w:fill="FFFFFF"/>
        <w:spacing w:before="0"/>
        <w:jc w:val="both"/>
        <w:rPr>
          <w:rStyle w:val="a8"/>
          <w:rFonts w:cs="Tahoma"/>
          <w:b w:val="0"/>
          <w:sz w:val="28"/>
          <w:szCs w:val="28"/>
        </w:rPr>
      </w:pPr>
      <w:r w:rsidRPr="00EE42FC">
        <w:rPr>
          <w:color w:val="000000"/>
          <w:sz w:val="28"/>
          <w:szCs w:val="28"/>
        </w:rPr>
        <w:t xml:space="preserve">Администрация Ильинского муниципального района Ивановской области информирует о результатах проведения конкурса на замещение вакантной должности - </w:t>
      </w:r>
      <w:r w:rsidRPr="00EE42FC">
        <w:rPr>
          <w:rStyle w:val="a8"/>
          <w:rFonts w:cs="Tahoma"/>
          <w:b w:val="0"/>
          <w:color w:val="000000"/>
          <w:sz w:val="28"/>
          <w:szCs w:val="28"/>
        </w:rPr>
        <w:t>главный специалист по ЖКХ, строительству, благоустройству, дорожному хозяйству и транспорту отдела экономики и муниципального хозяйства</w:t>
      </w:r>
      <w:bookmarkStart w:id="0" w:name="_GoBack"/>
      <w:bookmarkEnd w:id="0"/>
    </w:p>
    <w:p w:rsidR="00EE42FC" w:rsidRPr="00EE42FC" w:rsidRDefault="00EE42FC" w:rsidP="00EE42FC">
      <w:pPr>
        <w:pStyle w:val="af5"/>
        <w:shd w:val="clear" w:color="auto" w:fill="FFFFFF"/>
        <w:spacing w:before="0"/>
        <w:jc w:val="both"/>
        <w:rPr>
          <w:sz w:val="28"/>
          <w:szCs w:val="28"/>
        </w:rPr>
      </w:pPr>
      <w:r w:rsidRPr="00EE42FC">
        <w:rPr>
          <w:rStyle w:val="a8"/>
          <w:rFonts w:cs="Tahoma"/>
          <w:b w:val="0"/>
          <w:color w:val="000000"/>
          <w:sz w:val="28"/>
          <w:szCs w:val="28"/>
        </w:rPr>
        <w:t xml:space="preserve">Конкурс на замещение </w:t>
      </w:r>
      <w:r w:rsidRPr="00EE42FC">
        <w:rPr>
          <w:rStyle w:val="a8"/>
          <w:b w:val="0"/>
          <w:color w:val="000000"/>
          <w:sz w:val="28"/>
          <w:szCs w:val="28"/>
        </w:rPr>
        <w:t xml:space="preserve">вакантной должности - </w:t>
      </w:r>
      <w:r w:rsidRPr="00EE42FC">
        <w:rPr>
          <w:rStyle w:val="a8"/>
          <w:rFonts w:cs="Tahoma"/>
          <w:b w:val="0"/>
          <w:color w:val="000000"/>
          <w:sz w:val="28"/>
          <w:szCs w:val="28"/>
        </w:rPr>
        <w:t>главный специалист по ЖКХ, строительству, благоустройству, дорожному хозяйству и транспорту отдела экономики и муниципального хозяйства признан не состоявшимся                       по причине отсутствия необходимого количества граждан для участия                                  в конкурсе</w:t>
      </w:r>
    </w:p>
    <w:p w:rsidR="004353E7" w:rsidRDefault="004353E7"/>
    <w:sectPr w:rsidR="0043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FC"/>
    <w:rsid w:val="002B6D37"/>
    <w:rsid w:val="004353E7"/>
    <w:rsid w:val="0086675F"/>
    <w:rsid w:val="00DB6CC6"/>
    <w:rsid w:val="00E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C6"/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paragraph" w:styleId="af5">
    <w:name w:val="Normal (Web)"/>
    <w:basedOn w:val="a"/>
    <w:semiHidden/>
    <w:unhideWhenUsed/>
    <w:rsid w:val="00EE42FC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C6"/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paragraph" w:styleId="af5">
    <w:name w:val="Normal (Web)"/>
    <w:basedOn w:val="a"/>
    <w:semiHidden/>
    <w:unhideWhenUsed/>
    <w:rsid w:val="00EE42FC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class30</dc:creator>
  <cp:lastModifiedBy>class30</cp:lastModifiedBy>
  <cp:revision>1</cp:revision>
  <dcterms:created xsi:type="dcterms:W3CDTF">2017-08-16T08:23:00Z</dcterms:created>
  <dcterms:modified xsi:type="dcterms:W3CDTF">2017-08-16T08:23:00Z</dcterms:modified>
</cp:coreProperties>
</file>